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570F" w:rsidRPr="00FC74A0" w:rsidP="00B4570F">
      <w:pPr>
        <w:pStyle w:val="Title"/>
        <w:ind w:firstLine="540"/>
        <w:jc w:val="right"/>
        <w:rPr>
          <w:rFonts w:ascii="Times New Roman" w:hAnsi="Times New Roman" w:cs="Times New Roman"/>
          <w:sz w:val="22"/>
          <w:szCs w:val="22"/>
        </w:rPr>
      </w:pPr>
      <w:r w:rsidRPr="00FC74A0">
        <w:rPr>
          <w:rFonts w:ascii="Times New Roman" w:hAnsi="Times New Roman" w:cs="Times New Roman"/>
          <w:sz w:val="22"/>
          <w:szCs w:val="22"/>
        </w:rPr>
        <w:t>Дело № 5-500-2101/2026</w:t>
      </w:r>
    </w:p>
    <w:p w:rsidR="00B4570F" w:rsidRPr="00FC74A0" w:rsidP="00B4570F">
      <w:pPr>
        <w:pStyle w:val="Title"/>
        <w:ind w:left="6372"/>
        <w:rPr>
          <w:rFonts w:ascii="Times New Roman" w:hAnsi="Times New Roman" w:cs="Times New Roman"/>
          <w:b/>
          <w:bCs/>
          <w:sz w:val="22"/>
          <w:szCs w:val="22"/>
        </w:rPr>
      </w:pPr>
      <w:r w:rsidRPr="00FC74A0">
        <w:rPr>
          <w:rFonts w:ascii="Times New Roman" w:hAnsi="Times New Roman" w:cs="Times New Roman"/>
          <w:b/>
          <w:bCs/>
          <w:sz w:val="22"/>
          <w:szCs w:val="22"/>
        </w:rPr>
        <w:t xml:space="preserve">          </w:t>
      </w:r>
      <w:r w:rsidR="00FC74A0">
        <w:rPr>
          <w:rFonts w:ascii="Times New Roman" w:hAnsi="Times New Roman" w:cs="Times New Roman"/>
          <w:b/>
          <w:bCs/>
          <w:sz w:val="22"/>
          <w:szCs w:val="22"/>
        </w:rPr>
        <w:t xml:space="preserve">         </w:t>
      </w:r>
      <w:r w:rsidRPr="00FC74A0">
        <w:rPr>
          <w:rFonts w:ascii="Times New Roman" w:hAnsi="Times New Roman" w:cs="Times New Roman"/>
          <w:b/>
          <w:bCs/>
          <w:sz w:val="22"/>
          <w:szCs w:val="22"/>
        </w:rPr>
        <w:t xml:space="preserve">  86MS0021-01-2026-003257-06</w:t>
      </w:r>
    </w:p>
    <w:p w:rsidR="00B4570F" w:rsidRPr="00132793" w:rsidP="00B4570F">
      <w:pPr>
        <w:pStyle w:val="Title"/>
        <w:ind w:firstLine="54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32793">
        <w:rPr>
          <w:rFonts w:ascii="Times New Roman" w:hAnsi="Times New Roman" w:cs="Times New Roman"/>
          <w:bCs/>
          <w:sz w:val="26"/>
          <w:szCs w:val="26"/>
        </w:rPr>
        <w:t>ПОСТАНОВЛЕНИЕ</w:t>
      </w:r>
    </w:p>
    <w:p w:rsidR="00B4570F" w:rsidRPr="00132793" w:rsidP="00B4570F">
      <w:pPr>
        <w:pStyle w:val="Title"/>
        <w:ind w:firstLine="54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32793">
        <w:rPr>
          <w:rFonts w:ascii="Times New Roman" w:hAnsi="Times New Roman" w:cs="Times New Roman"/>
          <w:bCs/>
          <w:sz w:val="26"/>
          <w:szCs w:val="26"/>
        </w:rPr>
        <w:t>по делу об административном правонарушении</w:t>
      </w:r>
    </w:p>
    <w:p w:rsidR="00B4570F" w:rsidRPr="00B91096" w:rsidP="00B4570F">
      <w:pPr>
        <w:pStyle w:val="Title"/>
        <w:ind w:firstLine="540"/>
        <w:rPr>
          <w:sz w:val="26"/>
          <w:szCs w:val="26"/>
        </w:rPr>
      </w:pPr>
    </w:p>
    <w:p w:rsidR="00B4570F" w:rsidP="00B4570F">
      <w:pPr>
        <w:pStyle w:val="BodyTextIndent"/>
        <w:ind w:firstLine="540"/>
        <w:jc w:val="both"/>
        <w:rPr>
          <w:sz w:val="26"/>
          <w:szCs w:val="26"/>
        </w:rPr>
      </w:pPr>
      <w:r w:rsidRPr="00B91096">
        <w:rPr>
          <w:sz w:val="26"/>
          <w:szCs w:val="26"/>
        </w:rPr>
        <w:t>г. Нижневартовск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315D1">
        <w:rPr>
          <w:sz w:val="26"/>
          <w:szCs w:val="26"/>
        </w:rPr>
        <w:t>22 июля</w:t>
      </w:r>
      <w:r>
        <w:rPr>
          <w:sz w:val="26"/>
          <w:szCs w:val="26"/>
        </w:rPr>
        <w:t xml:space="preserve"> 2026</w:t>
      </w:r>
      <w:r w:rsidRPr="00B91096">
        <w:rPr>
          <w:sz w:val="26"/>
          <w:szCs w:val="26"/>
        </w:rPr>
        <w:t xml:space="preserve"> года</w:t>
      </w:r>
    </w:p>
    <w:p w:rsidR="00B4570F" w:rsidRPr="00B91096" w:rsidP="00B4570F">
      <w:pPr>
        <w:pStyle w:val="BodyTextIndent"/>
        <w:ind w:firstLine="540"/>
        <w:jc w:val="both"/>
        <w:rPr>
          <w:sz w:val="26"/>
          <w:szCs w:val="26"/>
        </w:rPr>
      </w:pPr>
    </w:p>
    <w:p w:rsidR="00B4570F" w:rsidRPr="00B91096" w:rsidP="00B4570F">
      <w:pPr>
        <w:ind w:firstLine="540"/>
        <w:jc w:val="both"/>
        <w:rPr>
          <w:color w:val="000000"/>
          <w:sz w:val="26"/>
          <w:szCs w:val="26"/>
        </w:rPr>
      </w:pPr>
      <w:r w:rsidRPr="00B91096">
        <w:rPr>
          <w:sz w:val="26"/>
          <w:szCs w:val="26"/>
        </w:rPr>
        <w:t>Мировой судья судебного участка № 1 Нижневартовского</w:t>
      </w:r>
      <w:r w:rsidRPr="00B91096">
        <w:rPr>
          <w:sz w:val="26"/>
          <w:szCs w:val="26"/>
        </w:rPr>
        <w:t xml:space="preserve"> судебного района города окружного значения Нижневартовска Ханты-Мансийского автономного округа-Югры О.В.Вдовина, </w:t>
      </w:r>
      <w:r w:rsidRPr="00B91096">
        <w:rPr>
          <w:color w:val="000000"/>
          <w:sz w:val="26"/>
          <w:szCs w:val="26"/>
        </w:rPr>
        <w:t xml:space="preserve">находящийся по адресу: ХМАО–Югра, г. Нижневартовск, ул. Нефтяников, 6, </w:t>
      </w:r>
    </w:p>
    <w:p w:rsidR="00B4570F" w:rsidRPr="00B91096" w:rsidP="00B4570F">
      <w:pPr>
        <w:ind w:firstLine="540"/>
        <w:jc w:val="both"/>
        <w:rPr>
          <w:sz w:val="26"/>
          <w:szCs w:val="26"/>
        </w:rPr>
      </w:pPr>
      <w:r w:rsidRPr="00B91096">
        <w:rPr>
          <w:sz w:val="26"/>
          <w:szCs w:val="26"/>
        </w:rPr>
        <w:t>рассмотрев дело об административном правонарушении, предусмотренное ч.</w:t>
      </w:r>
      <w:r w:rsidRPr="00B91096">
        <w:rPr>
          <w:sz w:val="26"/>
          <w:szCs w:val="26"/>
        </w:rPr>
        <w:t xml:space="preserve"> 1 ст. 12.26 Кодекса Российской Федерации об административных правонарушениях, в отношении </w:t>
      </w:r>
    </w:p>
    <w:p w:rsidR="00B4570F" w:rsidRPr="00132793" w:rsidP="00B4570F">
      <w:pPr>
        <w:ind w:right="-55" w:firstLine="540"/>
        <w:jc w:val="both"/>
        <w:rPr>
          <w:bCs/>
          <w:color w:val="EE0000"/>
          <w:sz w:val="26"/>
          <w:szCs w:val="26"/>
        </w:rPr>
      </w:pPr>
      <w:r>
        <w:rPr>
          <w:b/>
          <w:sz w:val="26"/>
          <w:szCs w:val="26"/>
        </w:rPr>
        <w:t>Губкина Сергея Ивановича</w:t>
      </w:r>
      <w:r w:rsidRPr="00B91096">
        <w:rPr>
          <w:sz w:val="26"/>
          <w:szCs w:val="26"/>
        </w:rPr>
        <w:t xml:space="preserve">, </w:t>
      </w:r>
      <w:r w:rsidR="00B511BA">
        <w:rPr>
          <w:sz w:val="26"/>
          <w:szCs w:val="26"/>
        </w:rPr>
        <w:t>…</w:t>
      </w:r>
      <w:r w:rsidRPr="00B91096">
        <w:rPr>
          <w:sz w:val="26"/>
          <w:szCs w:val="26"/>
        </w:rPr>
        <w:t xml:space="preserve"> года рождения, уроженца </w:t>
      </w:r>
      <w:r w:rsidR="00B511BA">
        <w:rPr>
          <w:sz w:val="26"/>
          <w:szCs w:val="26"/>
        </w:rPr>
        <w:t>…</w:t>
      </w:r>
      <w:r>
        <w:rPr>
          <w:sz w:val="26"/>
          <w:szCs w:val="26"/>
        </w:rPr>
        <w:t xml:space="preserve">  </w:t>
      </w:r>
      <w:r w:rsidRPr="00B91096">
        <w:rPr>
          <w:sz w:val="26"/>
          <w:szCs w:val="26"/>
        </w:rPr>
        <w:t>работающего</w:t>
      </w:r>
      <w:r>
        <w:rPr>
          <w:sz w:val="26"/>
          <w:szCs w:val="26"/>
        </w:rPr>
        <w:t xml:space="preserve"> в </w:t>
      </w:r>
      <w:r w:rsidR="00B511BA">
        <w:rPr>
          <w:sz w:val="26"/>
          <w:szCs w:val="26"/>
        </w:rPr>
        <w:t>…</w:t>
      </w:r>
      <w:r>
        <w:rPr>
          <w:sz w:val="26"/>
          <w:szCs w:val="26"/>
        </w:rPr>
        <w:t xml:space="preserve">, </w:t>
      </w:r>
      <w:r w:rsidRPr="00B91096">
        <w:rPr>
          <w:sz w:val="26"/>
          <w:szCs w:val="26"/>
        </w:rPr>
        <w:t xml:space="preserve"> </w:t>
      </w:r>
      <w:r w:rsidRPr="00B91096">
        <w:rPr>
          <w:bCs/>
          <w:sz w:val="26"/>
          <w:szCs w:val="26"/>
        </w:rPr>
        <w:t xml:space="preserve">зарегистрированного </w:t>
      </w:r>
      <w:r>
        <w:rPr>
          <w:bCs/>
          <w:sz w:val="26"/>
          <w:szCs w:val="26"/>
        </w:rPr>
        <w:t xml:space="preserve">и проживающего по адресу: </w:t>
      </w:r>
      <w:r w:rsidR="00B511BA">
        <w:rPr>
          <w:bCs/>
          <w:sz w:val="26"/>
          <w:szCs w:val="26"/>
        </w:rPr>
        <w:t>…</w:t>
      </w:r>
      <w:r>
        <w:rPr>
          <w:bCs/>
          <w:sz w:val="26"/>
          <w:szCs w:val="26"/>
        </w:rPr>
        <w:t xml:space="preserve">, </w:t>
      </w:r>
      <w:r>
        <w:rPr>
          <w:bCs/>
          <w:color w:val="EE0000"/>
          <w:sz w:val="26"/>
          <w:szCs w:val="26"/>
        </w:rPr>
        <w:t xml:space="preserve">паспорт </w:t>
      </w:r>
      <w:r w:rsidR="00B511BA">
        <w:rPr>
          <w:bCs/>
          <w:color w:val="EE0000"/>
          <w:sz w:val="26"/>
          <w:szCs w:val="26"/>
        </w:rPr>
        <w:t>…</w:t>
      </w:r>
    </w:p>
    <w:p w:rsidR="00B4570F" w:rsidRPr="00132793" w:rsidP="00B4570F">
      <w:pPr>
        <w:ind w:right="-55" w:firstLine="540"/>
        <w:jc w:val="both"/>
        <w:rPr>
          <w:bCs/>
          <w:color w:val="EE0000"/>
          <w:sz w:val="26"/>
          <w:szCs w:val="26"/>
        </w:rPr>
      </w:pPr>
    </w:p>
    <w:p w:rsidR="00B4570F" w:rsidP="00B4570F">
      <w:pPr>
        <w:pStyle w:val="BodyTextIndent"/>
        <w:ind w:firstLine="540"/>
        <w:jc w:val="center"/>
        <w:rPr>
          <w:sz w:val="26"/>
          <w:szCs w:val="26"/>
        </w:rPr>
      </w:pPr>
      <w:r w:rsidRPr="00B91096">
        <w:rPr>
          <w:sz w:val="26"/>
          <w:szCs w:val="26"/>
        </w:rPr>
        <w:t>УСТАНОВИЛ:</w:t>
      </w:r>
    </w:p>
    <w:p w:rsidR="00B4570F" w:rsidRPr="00B91096" w:rsidP="00B4570F">
      <w:pPr>
        <w:pStyle w:val="BodyTextIndent"/>
        <w:ind w:firstLine="540"/>
        <w:jc w:val="center"/>
        <w:rPr>
          <w:sz w:val="26"/>
          <w:szCs w:val="26"/>
        </w:rPr>
      </w:pPr>
    </w:p>
    <w:p w:rsidR="00B4570F" w:rsidRPr="00B91096" w:rsidP="00B4570F">
      <w:pPr>
        <w:pStyle w:val="BodyTextInden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Губкин С.</w:t>
      </w:r>
      <w:r w:rsidR="001010A4">
        <w:rPr>
          <w:sz w:val="26"/>
          <w:szCs w:val="26"/>
        </w:rPr>
        <w:t>И</w:t>
      </w:r>
      <w:r>
        <w:rPr>
          <w:sz w:val="26"/>
          <w:szCs w:val="26"/>
        </w:rPr>
        <w:t xml:space="preserve">., 03.05.2026 </w:t>
      </w:r>
      <w:r w:rsidRPr="00B91096">
        <w:rPr>
          <w:sz w:val="26"/>
          <w:szCs w:val="26"/>
        </w:rPr>
        <w:t xml:space="preserve"> в </w:t>
      </w:r>
      <w:r>
        <w:rPr>
          <w:sz w:val="26"/>
          <w:szCs w:val="26"/>
        </w:rPr>
        <w:t>16:20</w:t>
      </w:r>
      <w:r w:rsidRPr="00B91096">
        <w:rPr>
          <w:sz w:val="26"/>
          <w:szCs w:val="26"/>
        </w:rPr>
        <w:t xml:space="preserve"> в районе д. </w:t>
      </w:r>
      <w:r>
        <w:rPr>
          <w:sz w:val="26"/>
          <w:szCs w:val="26"/>
        </w:rPr>
        <w:t xml:space="preserve">9  по ул. Маршала Жукова   </w:t>
      </w:r>
      <w:r w:rsidRPr="00B91096">
        <w:rPr>
          <w:sz w:val="26"/>
          <w:szCs w:val="26"/>
        </w:rPr>
        <w:t xml:space="preserve"> г. Нижневартовска, управляя транспортным средством «</w:t>
      </w:r>
      <w:r>
        <w:rPr>
          <w:sz w:val="26"/>
          <w:szCs w:val="26"/>
        </w:rPr>
        <w:t>Фольксваген Тигуан</w:t>
      </w:r>
      <w:r w:rsidRPr="00B91096">
        <w:rPr>
          <w:sz w:val="26"/>
          <w:szCs w:val="26"/>
        </w:rPr>
        <w:t>», государ</w:t>
      </w:r>
      <w:r w:rsidRPr="00B91096">
        <w:rPr>
          <w:sz w:val="26"/>
          <w:szCs w:val="26"/>
        </w:rPr>
        <w:t xml:space="preserve">ственный регистрационный знак </w:t>
      </w:r>
      <w:r w:rsidR="00B511BA">
        <w:rPr>
          <w:sz w:val="26"/>
          <w:szCs w:val="26"/>
        </w:rPr>
        <w:t>…</w:t>
      </w:r>
      <w:r w:rsidRPr="00B91096">
        <w:rPr>
          <w:sz w:val="26"/>
          <w:szCs w:val="26"/>
        </w:rPr>
        <w:t xml:space="preserve">, с явными признаками опьянения: запах алкоголя изо рта, </w:t>
      </w:r>
      <w:r>
        <w:rPr>
          <w:sz w:val="26"/>
          <w:szCs w:val="26"/>
        </w:rPr>
        <w:t xml:space="preserve">неустойчивость позы, нарушение речи, резкое изменение кожных покровов лица, </w:t>
      </w:r>
      <w:r w:rsidRPr="00B91096">
        <w:rPr>
          <w:sz w:val="26"/>
          <w:szCs w:val="26"/>
        </w:rPr>
        <w:t>не выполнил законного требования уполномоченного должностного лица о прохождении мед</w:t>
      </w:r>
      <w:r w:rsidRPr="00B91096">
        <w:rPr>
          <w:sz w:val="26"/>
          <w:szCs w:val="26"/>
        </w:rPr>
        <w:t xml:space="preserve">ицинского освидетельствования на состояние опьянения, чем нарушил п. 2.3.2 Правил дорожного движения РФ, указанные действия не содержат уголовно наказуемого деяния. </w:t>
      </w:r>
    </w:p>
    <w:p w:rsidR="00B4570F" w:rsidRPr="000F1C5F" w:rsidP="00B4570F">
      <w:pPr>
        <w:widowControl w:val="0"/>
        <w:shd w:val="clear" w:color="auto" w:fill="FFFFFF"/>
        <w:tabs>
          <w:tab w:val="left" w:pos="3960"/>
        </w:tabs>
        <w:autoSpaceDE w:val="0"/>
        <w:autoSpaceDN w:val="0"/>
        <w:adjustRightInd w:val="0"/>
        <w:ind w:right="29" w:firstLine="567"/>
        <w:jc w:val="both"/>
        <w:rPr>
          <w:color w:val="FF0000"/>
          <w:sz w:val="28"/>
          <w:szCs w:val="28"/>
        </w:rPr>
      </w:pPr>
      <w:r>
        <w:rPr>
          <w:bCs/>
          <w:color w:val="FF0000"/>
          <w:sz w:val="26"/>
          <w:szCs w:val="26"/>
        </w:rPr>
        <w:t>На</w:t>
      </w:r>
      <w:r w:rsidRPr="000F1C5F">
        <w:rPr>
          <w:color w:val="FF0000"/>
          <w:sz w:val="26"/>
          <w:szCs w:val="26"/>
        </w:rPr>
        <w:t xml:space="preserve"> рассмотрени</w:t>
      </w:r>
      <w:r>
        <w:rPr>
          <w:color w:val="FF0000"/>
          <w:sz w:val="26"/>
          <w:szCs w:val="26"/>
        </w:rPr>
        <w:t>е</w:t>
      </w:r>
      <w:r w:rsidRPr="000F1C5F">
        <w:rPr>
          <w:color w:val="FF0000"/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 xml:space="preserve">дела об </w:t>
      </w:r>
      <w:r w:rsidRPr="000F1C5F">
        <w:rPr>
          <w:color w:val="FF0000"/>
          <w:sz w:val="26"/>
          <w:szCs w:val="26"/>
        </w:rPr>
        <w:t>административно</w:t>
      </w:r>
      <w:r>
        <w:rPr>
          <w:color w:val="FF0000"/>
          <w:sz w:val="26"/>
          <w:szCs w:val="26"/>
        </w:rPr>
        <w:t xml:space="preserve">м правонарушении </w:t>
      </w:r>
      <w:r w:rsidR="00F315D1">
        <w:rPr>
          <w:color w:val="FF0000"/>
          <w:sz w:val="26"/>
          <w:szCs w:val="26"/>
        </w:rPr>
        <w:t>Губкин С.Н.</w:t>
      </w:r>
      <w:r>
        <w:rPr>
          <w:color w:val="FF0000"/>
          <w:sz w:val="26"/>
          <w:szCs w:val="26"/>
        </w:rPr>
        <w:t xml:space="preserve"> </w:t>
      </w:r>
      <w:r w:rsidRPr="000F1C5F">
        <w:rPr>
          <w:color w:val="FF0000"/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 xml:space="preserve">не явился, извещен </w:t>
      </w:r>
      <w:r>
        <w:rPr>
          <w:color w:val="FF0000"/>
          <w:sz w:val="26"/>
          <w:szCs w:val="26"/>
        </w:rPr>
        <w:t>надлежащим образом.</w:t>
      </w:r>
    </w:p>
    <w:p w:rsidR="00B4570F" w:rsidRPr="00B91096" w:rsidP="00B4570F">
      <w:pPr>
        <w:ind w:firstLine="540"/>
        <w:jc w:val="both"/>
        <w:rPr>
          <w:sz w:val="26"/>
          <w:szCs w:val="26"/>
        </w:rPr>
      </w:pPr>
      <w:r w:rsidRPr="00AB408B">
        <w:rPr>
          <w:color w:val="262626" w:themeColor="text1" w:themeTint="D9"/>
          <w:sz w:val="26"/>
          <w:szCs w:val="26"/>
        </w:rPr>
        <w:t>Мировой судья, исследовав доказательства по делу, приходит к следующему</w:t>
      </w:r>
      <w:r w:rsidRPr="00B91096">
        <w:rPr>
          <w:sz w:val="26"/>
          <w:szCs w:val="26"/>
        </w:rPr>
        <w:t xml:space="preserve">.  </w:t>
      </w:r>
    </w:p>
    <w:p w:rsidR="00B4570F" w:rsidRPr="00D44DB3" w:rsidP="00B4570F">
      <w:pPr>
        <w:pStyle w:val="BodyTextIndent"/>
        <w:tabs>
          <w:tab w:val="left" w:pos="4820"/>
        </w:tabs>
        <w:ind w:firstLine="540"/>
        <w:jc w:val="both"/>
        <w:rPr>
          <w:sz w:val="26"/>
          <w:szCs w:val="26"/>
        </w:rPr>
      </w:pPr>
      <w:r w:rsidRPr="00B91096">
        <w:rPr>
          <w:sz w:val="26"/>
          <w:szCs w:val="26"/>
        </w:rPr>
        <w:t xml:space="preserve">Из протокола 86 ХМ № </w:t>
      </w:r>
      <w:r w:rsidR="00F315D1">
        <w:rPr>
          <w:sz w:val="26"/>
          <w:szCs w:val="26"/>
        </w:rPr>
        <w:t>665108</w:t>
      </w:r>
      <w:r>
        <w:rPr>
          <w:sz w:val="26"/>
          <w:szCs w:val="26"/>
        </w:rPr>
        <w:t xml:space="preserve"> </w:t>
      </w:r>
      <w:r w:rsidRPr="00B91096">
        <w:rPr>
          <w:sz w:val="26"/>
          <w:szCs w:val="26"/>
        </w:rPr>
        <w:t xml:space="preserve"> об административном правонарушении от </w:t>
      </w:r>
      <w:r w:rsidR="00F315D1">
        <w:rPr>
          <w:sz w:val="26"/>
          <w:szCs w:val="26"/>
        </w:rPr>
        <w:t>03.05.2026</w:t>
      </w:r>
      <w:r w:rsidRPr="00B91096">
        <w:rPr>
          <w:sz w:val="26"/>
          <w:szCs w:val="26"/>
        </w:rPr>
        <w:t xml:space="preserve">, составленного уполномоченным должностным лицом, следует, что </w:t>
      </w:r>
      <w:r w:rsidR="00F315D1">
        <w:rPr>
          <w:sz w:val="26"/>
          <w:szCs w:val="26"/>
        </w:rPr>
        <w:t>Губкину С.Н.</w:t>
      </w:r>
      <w:r>
        <w:rPr>
          <w:sz w:val="26"/>
          <w:szCs w:val="26"/>
        </w:rPr>
        <w:t xml:space="preserve"> </w:t>
      </w:r>
      <w:r w:rsidRPr="00D44DB3">
        <w:rPr>
          <w:sz w:val="26"/>
          <w:szCs w:val="26"/>
        </w:rPr>
        <w:t>разъясне</w:t>
      </w:r>
      <w:r w:rsidRPr="00D44DB3">
        <w:rPr>
          <w:sz w:val="26"/>
          <w:szCs w:val="26"/>
        </w:rPr>
        <w:t xml:space="preserve">ны права, предусмотренные ст. 25.1 Кодекса РФ об административных правонарушениях, а также возможность не свидетельствовать против самого себя (ст. 51 Конституции РФ), от подписи </w:t>
      </w:r>
      <w:r w:rsidRPr="00D44DB3" w:rsidR="00F315D1">
        <w:rPr>
          <w:sz w:val="26"/>
          <w:szCs w:val="26"/>
        </w:rPr>
        <w:t>Губкин С.И</w:t>
      </w:r>
      <w:r w:rsidRPr="00D44DB3">
        <w:rPr>
          <w:sz w:val="26"/>
          <w:szCs w:val="26"/>
        </w:rPr>
        <w:t xml:space="preserve">.  отказался, что подтверждается видеозаписью. </w:t>
      </w:r>
    </w:p>
    <w:p w:rsidR="00B4570F" w:rsidRPr="00D44DB3" w:rsidP="00B4570F">
      <w:pPr>
        <w:pStyle w:val="BodyTextIndent"/>
        <w:tabs>
          <w:tab w:val="left" w:pos="4820"/>
        </w:tabs>
        <w:ind w:firstLine="540"/>
        <w:jc w:val="both"/>
        <w:rPr>
          <w:sz w:val="26"/>
          <w:szCs w:val="26"/>
        </w:rPr>
      </w:pPr>
      <w:r w:rsidRPr="00D44DB3">
        <w:rPr>
          <w:sz w:val="26"/>
          <w:szCs w:val="26"/>
        </w:rPr>
        <w:t xml:space="preserve">В протоколе 86 СЛ </w:t>
      </w:r>
      <w:r w:rsidRPr="00D44DB3" w:rsidR="00F315D1">
        <w:rPr>
          <w:sz w:val="26"/>
          <w:szCs w:val="26"/>
        </w:rPr>
        <w:t>037462</w:t>
      </w:r>
      <w:r w:rsidRPr="00D44DB3">
        <w:rPr>
          <w:sz w:val="26"/>
          <w:szCs w:val="26"/>
        </w:rPr>
        <w:t xml:space="preserve"> об отстранении от управления транспортным средством от </w:t>
      </w:r>
      <w:r w:rsidRPr="00D44DB3" w:rsidR="00F315D1">
        <w:rPr>
          <w:sz w:val="26"/>
          <w:szCs w:val="26"/>
        </w:rPr>
        <w:t>03.05.2026</w:t>
      </w:r>
      <w:r w:rsidRPr="00D44DB3">
        <w:rPr>
          <w:sz w:val="26"/>
          <w:szCs w:val="26"/>
        </w:rPr>
        <w:t xml:space="preserve"> указаны признаки опьянения, являющиеся основанием для отстранения от уп</w:t>
      </w:r>
      <w:r w:rsidRPr="00D44DB3" w:rsidR="00F315D1">
        <w:rPr>
          <w:sz w:val="26"/>
          <w:szCs w:val="26"/>
        </w:rPr>
        <w:t>равления транспортным средством:</w:t>
      </w:r>
      <w:r w:rsidRPr="00D44DB3">
        <w:rPr>
          <w:sz w:val="26"/>
          <w:szCs w:val="26"/>
        </w:rPr>
        <w:t xml:space="preserve"> </w:t>
      </w:r>
      <w:r w:rsidRPr="00D44DB3" w:rsidR="00F315D1">
        <w:rPr>
          <w:sz w:val="26"/>
          <w:szCs w:val="26"/>
        </w:rPr>
        <w:t>запах алкоголя изо рта, неустойчивость позы, нарушение речи, резкое изменение кожных покровов лица.</w:t>
      </w:r>
      <w:r w:rsidRPr="00D44DB3">
        <w:rPr>
          <w:sz w:val="26"/>
          <w:szCs w:val="26"/>
        </w:rPr>
        <w:t xml:space="preserve">  От подписи </w:t>
      </w:r>
      <w:r w:rsidRPr="00D44DB3" w:rsidR="00F315D1">
        <w:rPr>
          <w:sz w:val="26"/>
          <w:szCs w:val="26"/>
        </w:rPr>
        <w:t>Губкин С.И.</w:t>
      </w:r>
      <w:r w:rsidRPr="00D44DB3">
        <w:rPr>
          <w:sz w:val="26"/>
          <w:szCs w:val="26"/>
        </w:rPr>
        <w:t xml:space="preserve"> отказался,  что подтверждается видеозаписью.</w:t>
      </w:r>
    </w:p>
    <w:p w:rsidR="00B4570F" w:rsidRPr="00D44DB3" w:rsidP="00B4570F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6"/>
          <w:szCs w:val="26"/>
        </w:rPr>
      </w:pPr>
      <w:r w:rsidRPr="00D44DB3">
        <w:rPr>
          <w:sz w:val="26"/>
          <w:szCs w:val="26"/>
        </w:rPr>
        <w:t xml:space="preserve">Согласно акту 86 ГП </w:t>
      </w:r>
      <w:r w:rsidRPr="00D44DB3" w:rsidR="00F315D1">
        <w:rPr>
          <w:sz w:val="26"/>
          <w:szCs w:val="26"/>
        </w:rPr>
        <w:t>080483</w:t>
      </w:r>
      <w:r w:rsidRPr="00D44DB3">
        <w:rPr>
          <w:sz w:val="26"/>
          <w:szCs w:val="26"/>
        </w:rPr>
        <w:t xml:space="preserve"> освидетельствования на состояние алкогольного опьянения от </w:t>
      </w:r>
      <w:r w:rsidRPr="00D44DB3" w:rsidR="00F315D1">
        <w:rPr>
          <w:sz w:val="26"/>
          <w:szCs w:val="26"/>
        </w:rPr>
        <w:t>03.05.2026 у Губкина С.И.</w:t>
      </w:r>
      <w:r w:rsidRPr="00D44DB3">
        <w:rPr>
          <w:sz w:val="26"/>
          <w:szCs w:val="26"/>
        </w:rPr>
        <w:t xml:space="preserve">  установлено  состояние алкогольного опьянения, показан</w:t>
      </w:r>
      <w:r w:rsidRPr="00D44DB3">
        <w:rPr>
          <w:sz w:val="26"/>
          <w:szCs w:val="26"/>
        </w:rPr>
        <w:t xml:space="preserve">ия прибора составили </w:t>
      </w:r>
      <w:r w:rsidRPr="00D44DB3" w:rsidR="004B0C12">
        <w:rPr>
          <w:sz w:val="26"/>
          <w:szCs w:val="26"/>
        </w:rPr>
        <w:t>1,167</w:t>
      </w:r>
      <w:r w:rsidRPr="00D44DB3">
        <w:rPr>
          <w:sz w:val="26"/>
          <w:szCs w:val="26"/>
        </w:rPr>
        <w:t xml:space="preserve"> мг/л., с результатами освидетельствования </w:t>
      </w:r>
      <w:r w:rsidRPr="00D44DB3" w:rsidR="004B0C12">
        <w:rPr>
          <w:color w:val="000000"/>
          <w:sz w:val="26"/>
          <w:szCs w:val="26"/>
        </w:rPr>
        <w:t>Губкин С.И.</w:t>
      </w:r>
      <w:r w:rsidRPr="00D44DB3">
        <w:rPr>
          <w:color w:val="000000"/>
          <w:sz w:val="26"/>
          <w:szCs w:val="26"/>
        </w:rPr>
        <w:t xml:space="preserve">  не </w:t>
      </w:r>
      <w:r w:rsidRPr="00D44DB3">
        <w:rPr>
          <w:sz w:val="26"/>
          <w:szCs w:val="26"/>
        </w:rPr>
        <w:t xml:space="preserve">согласился, </w:t>
      </w:r>
      <w:r w:rsidRPr="00D44DB3">
        <w:rPr>
          <w:color w:val="FF0000"/>
          <w:sz w:val="26"/>
          <w:szCs w:val="26"/>
        </w:rPr>
        <w:t>от подписи отказался, что подтверждается видеозаписью</w:t>
      </w:r>
      <w:r w:rsidRPr="00D44DB3" w:rsidR="004B0C12">
        <w:rPr>
          <w:color w:val="FF0000"/>
          <w:sz w:val="26"/>
          <w:szCs w:val="26"/>
        </w:rPr>
        <w:t>.</w:t>
      </w:r>
    </w:p>
    <w:p w:rsidR="00B4570F" w:rsidRPr="00D44DB3" w:rsidP="00B4570F">
      <w:pPr>
        <w:ind w:firstLine="540"/>
        <w:jc w:val="both"/>
        <w:rPr>
          <w:sz w:val="26"/>
          <w:szCs w:val="26"/>
        </w:rPr>
      </w:pPr>
      <w:r w:rsidRPr="00D44DB3">
        <w:rPr>
          <w:sz w:val="26"/>
          <w:szCs w:val="26"/>
        </w:rPr>
        <w:t xml:space="preserve">В материалах дела имеется протокол 86 НП № </w:t>
      </w:r>
      <w:r w:rsidRPr="00D44DB3" w:rsidR="004B0C12">
        <w:rPr>
          <w:sz w:val="26"/>
          <w:szCs w:val="26"/>
        </w:rPr>
        <w:t>052032</w:t>
      </w:r>
      <w:r w:rsidRPr="00D44DB3">
        <w:rPr>
          <w:sz w:val="26"/>
          <w:szCs w:val="26"/>
        </w:rPr>
        <w:t xml:space="preserve">  о</w:t>
      </w:r>
      <w:r w:rsidRPr="00D44DB3">
        <w:rPr>
          <w:sz w:val="26"/>
          <w:szCs w:val="26"/>
        </w:rPr>
        <w:t xml:space="preserve"> направлении на медицинское освидетельствование на состояние опьянения от </w:t>
      </w:r>
      <w:r w:rsidRPr="00D44DB3" w:rsidR="004B0C12">
        <w:rPr>
          <w:sz w:val="26"/>
          <w:szCs w:val="26"/>
        </w:rPr>
        <w:t>03.05.2026</w:t>
      </w:r>
      <w:r w:rsidRPr="00D44DB3">
        <w:rPr>
          <w:sz w:val="26"/>
          <w:szCs w:val="26"/>
        </w:rPr>
        <w:t xml:space="preserve"> года. Основанием направления на медицинское освидетельствование явилось несогласие </w:t>
      </w:r>
      <w:r w:rsidRPr="00D44DB3" w:rsidR="004B0C12">
        <w:rPr>
          <w:sz w:val="26"/>
          <w:szCs w:val="26"/>
        </w:rPr>
        <w:t>Губкина С.И.</w:t>
      </w:r>
      <w:r w:rsidRPr="00D44DB3">
        <w:rPr>
          <w:sz w:val="26"/>
          <w:szCs w:val="26"/>
        </w:rPr>
        <w:t xml:space="preserve"> с результатами освидетельствования на состояние алкогольного опьянения.   О</w:t>
      </w:r>
      <w:r w:rsidRPr="00D44DB3">
        <w:rPr>
          <w:sz w:val="26"/>
          <w:szCs w:val="26"/>
        </w:rPr>
        <w:t xml:space="preserve">т прохождения медицинского освидетельствования </w:t>
      </w:r>
      <w:r w:rsidRPr="00D44DB3" w:rsidR="004B0C12">
        <w:rPr>
          <w:sz w:val="26"/>
          <w:szCs w:val="26"/>
        </w:rPr>
        <w:t xml:space="preserve">Губкин С.И. </w:t>
      </w:r>
      <w:r w:rsidRPr="00D44DB3">
        <w:rPr>
          <w:sz w:val="26"/>
          <w:szCs w:val="26"/>
        </w:rPr>
        <w:t xml:space="preserve">  отказался, от подписи отказался, что подтверждается видеозаписью. </w:t>
      </w:r>
    </w:p>
    <w:p w:rsidR="00B4570F" w:rsidRPr="00D44DB3" w:rsidP="00B4570F">
      <w:pPr>
        <w:ind w:firstLine="540"/>
        <w:jc w:val="both"/>
        <w:rPr>
          <w:sz w:val="26"/>
          <w:szCs w:val="26"/>
        </w:rPr>
      </w:pPr>
      <w:r w:rsidRPr="00D44DB3">
        <w:rPr>
          <w:sz w:val="26"/>
          <w:szCs w:val="26"/>
        </w:rPr>
        <w:t>В рапорте инспектора ДПС ГИБДД УМВД России по г. Нижневартовску указано об обстоятельствах, изложенных в протоколе об администра</w:t>
      </w:r>
      <w:r w:rsidRPr="00D44DB3">
        <w:rPr>
          <w:sz w:val="26"/>
          <w:szCs w:val="26"/>
        </w:rPr>
        <w:t>тивном правонарушении.</w:t>
      </w:r>
    </w:p>
    <w:p w:rsidR="001010A4" w:rsidRPr="00D44DB3" w:rsidP="001010A4">
      <w:pPr>
        <w:ind w:firstLine="540"/>
        <w:jc w:val="both"/>
        <w:rPr>
          <w:sz w:val="26"/>
          <w:szCs w:val="26"/>
        </w:rPr>
      </w:pPr>
      <w:r w:rsidRPr="00D44DB3">
        <w:rPr>
          <w:sz w:val="26"/>
          <w:szCs w:val="26"/>
        </w:rPr>
        <w:t xml:space="preserve">Из объяснения свидетеля Губкина С.И.  от 03.05.2026 года  следует, что он 03.05.2026 года около 15:27 часов управлял транспортным средством «Фольксваген Тигуан», государственный регистрационный знак </w:t>
      </w:r>
      <w:r w:rsidR="00B511BA">
        <w:rPr>
          <w:sz w:val="26"/>
          <w:szCs w:val="26"/>
        </w:rPr>
        <w:t>…</w:t>
      </w:r>
      <w:r w:rsidRPr="00D44DB3">
        <w:rPr>
          <w:sz w:val="26"/>
          <w:szCs w:val="26"/>
        </w:rPr>
        <w:t xml:space="preserve"> и допустил наезд на преп</w:t>
      </w:r>
      <w:r w:rsidRPr="00D44DB3">
        <w:rPr>
          <w:sz w:val="26"/>
          <w:szCs w:val="26"/>
        </w:rPr>
        <w:t xml:space="preserve">ятствие в виде стойки дорожного знака и стойки светофорного объекта. </w:t>
      </w:r>
    </w:p>
    <w:p w:rsidR="001010A4" w:rsidRPr="00D44DB3" w:rsidP="00B4570F">
      <w:pPr>
        <w:ind w:firstLine="540"/>
        <w:jc w:val="both"/>
        <w:rPr>
          <w:sz w:val="26"/>
          <w:szCs w:val="26"/>
        </w:rPr>
      </w:pPr>
      <w:r w:rsidRPr="00D44DB3">
        <w:rPr>
          <w:sz w:val="26"/>
          <w:szCs w:val="26"/>
        </w:rPr>
        <w:t xml:space="preserve">Согласно схеме дорожно-транспортного происшествия  от 03.05.2026 года, с которой Губкин С.И.  ознакомлен, согласен, замечаний не указал </w:t>
      </w:r>
      <w:r w:rsidRPr="00D44DB3" w:rsidR="00D44DB3">
        <w:rPr>
          <w:sz w:val="26"/>
          <w:szCs w:val="26"/>
        </w:rPr>
        <w:t>подтверждается</w:t>
      </w:r>
      <w:r w:rsidRPr="00D44DB3">
        <w:rPr>
          <w:sz w:val="26"/>
          <w:szCs w:val="26"/>
        </w:rPr>
        <w:t xml:space="preserve"> факт </w:t>
      </w:r>
      <w:r w:rsidRPr="00D44DB3" w:rsidR="00D44DB3">
        <w:rPr>
          <w:sz w:val="26"/>
          <w:szCs w:val="26"/>
        </w:rPr>
        <w:t>управления Губкиным С.И. транспортным средством и факт ДТП</w:t>
      </w:r>
      <w:r w:rsidRPr="00D44DB3">
        <w:rPr>
          <w:sz w:val="26"/>
          <w:szCs w:val="26"/>
        </w:rPr>
        <w:t>.</w:t>
      </w:r>
    </w:p>
    <w:p w:rsidR="00B4570F" w:rsidRPr="00D44DB3" w:rsidP="00B4570F">
      <w:pPr>
        <w:ind w:firstLine="540"/>
        <w:jc w:val="both"/>
        <w:rPr>
          <w:sz w:val="26"/>
          <w:szCs w:val="26"/>
        </w:rPr>
      </w:pPr>
      <w:r w:rsidRPr="00D44DB3">
        <w:rPr>
          <w:sz w:val="26"/>
          <w:szCs w:val="26"/>
        </w:rPr>
        <w:t xml:space="preserve">Проколом 86 ОГ № </w:t>
      </w:r>
      <w:r w:rsidRPr="00D44DB3" w:rsidR="004B0C12">
        <w:rPr>
          <w:sz w:val="26"/>
          <w:szCs w:val="26"/>
        </w:rPr>
        <w:t xml:space="preserve">175546 </w:t>
      </w:r>
      <w:r w:rsidRPr="00D44DB3">
        <w:rPr>
          <w:sz w:val="26"/>
          <w:szCs w:val="26"/>
        </w:rPr>
        <w:t xml:space="preserve"> от </w:t>
      </w:r>
      <w:r w:rsidRPr="00D44DB3" w:rsidR="004B0C12">
        <w:rPr>
          <w:sz w:val="26"/>
          <w:szCs w:val="26"/>
        </w:rPr>
        <w:t>03.05.2026</w:t>
      </w:r>
      <w:r w:rsidRPr="00D44DB3">
        <w:rPr>
          <w:sz w:val="26"/>
          <w:szCs w:val="26"/>
        </w:rPr>
        <w:t xml:space="preserve"> года транспортное средство было задержано и  передано на специализированную стоянку.  </w:t>
      </w:r>
    </w:p>
    <w:p w:rsidR="00B4570F" w:rsidRPr="00D44DB3" w:rsidP="00B4570F">
      <w:pPr>
        <w:ind w:firstLine="540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>Поэтому, ф</w:t>
      </w:r>
      <w:r w:rsidRPr="00D44DB3">
        <w:rPr>
          <w:sz w:val="26"/>
          <w:szCs w:val="26"/>
        </w:rPr>
        <w:t xml:space="preserve">акт управления водителем </w:t>
      </w:r>
      <w:r w:rsidRPr="00D44DB3" w:rsidR="004B0C12">
        <w:rPr>
          <w:sz w:val="26"/>
          <w:szCs w:val="26"/>
        </w:rPr>
        <w:t xml:space="preserve">Губкиным С.И. </w:t>
      </w:r>
      <w:r w:rsidRPr="00D44DB3">
        <w:rPr>
          <w:sz w:val="26"/>
          <w:szCs w:val="26"/>
        </w:rPr>
        <w:t xml:space="preserve">транспортным средством </w:t>
      </w:r>
      <w:r w:rsidRPr="00D44DB3" w:rsidR="004B0C12">
        <w:rPr>
          <w:sz w:val="26"/>
          <w:szCs w:val="26"/>
        </w:rPr>
        <w:t xml:space="preserve">«Фольксваген Тигуан», государственный регистрационный знак </w:t>
      </w:r>
      <w:r w:rsidR="00B511BA">
        <w:rPr>
          <w:sz w:val="26"/>
          <w:szCs w:val="26"/>
        </w:rPr>
        <w:t>…</w:t>
      </w:r>
      <w:r w:rsidRPr="00D44DB3">
        <w:rPr>
          <w:sz w:val="26"/>
          <w:szCs w:val="26"/>
        </w:rPr>
        <w:t>подтверждается видеофиксацией</w:t>
      </w:r>
      <w:r w:rsidRPr="00D44DB3" w:rsidR="001010A4">
        <w:rPr>
          <w:color w:val="FF0000"/>
          <w:sz w:val="26"/>
          <w:szCs w:val="26"/>
        </w:rPr>
        <w:t>, объяснением самого Губкина С.И.</w:t>
      </w:r>
      <w:r w:rsidRPr="00D44DB3" w:rsidR="00D44DB3">
        <w:rPr>
          <w:color w:val="FF0000"/>
          <w:sz w:val="26"/>
          <w:szCs w:val="26"/>
        </w:rPr>
        <w:t xml:space="preserve">, схемой ДТП и </w:t>
      </w:r>
      <w:r w:rsidRPr="00D44DB3" w:rsidR="001010A4">
        <w:rPr>
          <w:color w:val="FF0000"/>
          <w:sz w:val="26"/>
          <w:szCs w:val="26"/>
        </w:rPr>
        <w:t>определением об отказе в возбуждении дела об административном правонарушении от 03.05.2026 года.</w:t>
      </w:r>
    </w:p>
    <w:p w:rsidR="00B4570F" w:rsidRPr="00D44DB3" w:rsidP="00B4570F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D44DB3">
        <w:rPr>
          <w:color w:val="0D0D0D" w:themeColor="text1" w:themeTint="F2"/>
          <w:sz w:val="26"/>
          <w:szCs w:val="26"/>
        </w:rPr>
        <w:t xml:space="preserve">Таким образом, анализируя в совокупности представленные доказательства, дав каждому из них всестороннюю и объективную оценку в соответствии со ст. 26.11 Кодекса РФ об административных правонарушениях, мировой судья приходит к выводу, что </w:t>
      </w:r>
      <w:r w:rsidRPr="00D44DB3" w:rsidR="004B0C12">
        <w:rPr>
          <w:sz w:val="26"/>
          <w:szCs w:val="26"/>
        </w:rPr>
        <w:t>Губкин С.И.</w:t>
      </w:r>
      <w:r w:rsidRPr="00D44DB3">
        <w:rPr>
          <w:color w:val="0D0D0D" w:themeColor="text1" w:themeTint="F2"/>
          <w:sz w:val="26"/>
          <w:szCs w:val="26"/>
        </w:rPr>
        <w:t xml:space="preserve"> управл</w:t>
      </w:r>
      <w:r w:rsidRPr="00D44DB3">
        <w:rPr>
          <w:color w:val="0D0D0D" w:themeColor="text1" w:themeTint="F2"/>
          <w:sz w:val="26"/>
          <w:szCs w:val="26"/>
        </w:rPr>
        <w:t xml:space="preserve">ял транспортным средством и не выполнил законное требование сотрудника полиции о прохождении медицинского освидетельствования на состояние опьянения. </w:t>
      </w:r>
    </w:p>
    <w:p w:rsidR="00B4570F" w:rsidRPr="00D44DB3" w:rsidP="00B4570F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D44DB3">
        <w:rPr>
          <w:color w:val="0D0D0D" w:themeColor="text1" w:themeTint="F2"/>
          <w:sz w:val="26"/>
          <w:szCs w:val="26"/>
        </w:rPr>
        <w:t xml:space="preserve">Мировой судья квалифицирует его действия по </w:t>
      </w:r>
      <w:hyperlink r:id="rId4" w:history="1">
        <w:r w:rsidRPr="00D44DB3">
          <w:rPr>
            <w:color w:val="0D0D0D" w:themeColor="text1" w:themeTint="F2"/>
            <w:sz w:val="26"/>
            <w:szCs w:val="26"/>
          </w:rPr>
          <w:t>ч. 1 ст. 12.26</w:t>
        </w:r>
      </w:hyperlink>
      <w:r w:rsidRPr="00D44DB3">
        <w:rPr>
          <w:color w:val="0D0D0D" w:themeColor="text1" w:themeTint="F2"/>
          <w:sz w:val="26"/>
          <w:szCs w:val="26"/>
        </w:rPr>
        <w:t xml:space="preserve"> Ко</w:t>
      </w:r>
      <w:r w:rsidRPr="00D44DB3">
        <w:rPr>
          <w:color w:val="0D0D0D" w:themeColor="text1" w:themeTint="F2"/>
          <w:sz w:val="26"/>
          <w:szCs w:val="26"/>
        </w:rPr>
        <w:t>декса РФ об административных правонарушениях.</w:t>
      </w:r>
    </w:p>
    <w:p w:rsidR="00B4570F" w:rsidRPr="00D44DB3" w:rsidP="00B4570F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D44DB3">
        <w:rPr>
          <w:color w:val="0D0D0D" w:themeColor="text1" w:themeTint="F2"/>
          <w:sz w:val="26"/>
          <w:szCs w:val="26"/>
        </w:rPr>
        <w:t>Данный факт подтверждается имеющимися в материалах дела непротиворечивыми, последовательными, соответствующими критерию допустимости доказательствами, в частности, видеозаписью событий, подтверждающих законност</w:t>
      </w:r>
      <w:r w:rsidRPr="00D44DB3">
        <w:rPr>
          <w:color w:val="0D0D0D" w:themeColor="text1" w:themeTint="F2"/>
          <w:sz w:val="26"/>
          <w:szCs w:val="26"/>
        </w:rPr>
        <w:t xml:space="preserve">ь требований сотрудников полиции. 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 </w:t>
      </w:r>
    </w:p>
    <w:p w:rsidR="00B4570F" w:rsidRPr="00D44DB3" w:rsidP="00B4570F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D44DB3">
        <w:rPr>
          <w:color w:val="0D0D0D" w:themeColor="text1" w:themeTint="F2"/>
          <w:sz w:val="26"/>
          <w:szCs w:val="26"/>
        </w:rPr>
        <w:t>Процессуальные действия в отношении лица, привлекаемого к админи</w:t>
      </w:r>
      <w:r w:rsidRPr="00D44DB3">
        <w:rPr>
          <w:color w:val="0D0D0D" w:themeColor="text1" w:themeTint="F2"/>
          <w:sz w:val="26"/>
          <w:szCs w:val="26"/>
        </w:rPr>
        <w:t xml:space="preserve">стративной ответственности, осуществлялись должностными лицами в соответствии с частью 2 статьи 27.12 Кодекса РФ об административных правонарушениях с применением видеозаписи. </w:t>
      </w:r>
    </w:p>
    <w:p w:rsidR="00B4570F" w:rsidRPr="00D44DB3" w:rsidP="00B4570F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D44DB3">
        <w:rPr>
          <w:color w:val="0D0D0D" w:themeColor="text1" w:themeTint="F2"/>
          <w:sz w:val="26"/>
          <w:szCs w:val="26"/>
        </w:rPr>
        <w:t xml:space="preserve">Мировой судья не усматривает оснований для прекращения </w:t>
      </w:r>
      <w:r w:rsidRPr="00D44DB3">
        <w:rPr>
          <w:bCs/>
          <w:color w:val="0D0D0D" w:themeColor="text1" w:themeTint="F2"/>
          <w:kern w:val="36"/>
          <w:sz w:val="26"/>
          <w:szCs w:val="26"/>
        </w:rPr>
        <w:t xml:space="preserve">производства по делу об </w:t>
      </w:r>
      <w:r w:rsidRPr="00D44DB3">
        <w:rPr>
          <w:bCs/>
          <w:color w:val="0D0D0D" w:themeColor="text1" w:themeTint="F2"/>
          <w:kern w:val="36"/>
          <w:sz w:val="26"/>
          <w:szCs w:val="26"/>
        </w:rPr>
        <w:t>административном правонарушении на основании ст. 24.5 Кодекса РФ об административных правонарушениях.</w:t>
      </w:r>
    </w:p>
    <w:p w:rsidR="00B4570F" w:rsidRPr="00D44DB3" w:rsidP="00B4570F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D44DB3">
        <w:rPr>
          <w:color w:val="0D0D0D" w:themeColor="text1" w:themeTint="F2"/>
          <w:sz w:val="26"/>
          <w:szCs w:val="26"/>
        </w:rPr>
        <w:t>Обстоятельств, смягчающих и отягчающих административную ответственность, предусмотренных ст. 4.2 и ст. 4.3 КоАП РФ, мировой судья не усматривает.</w:t>
      </w:r>
    </w:p>
    <w:p w:rsidR="00B4570F" w:rsidRPr="00D44DB3" w:rsidP="00B4570F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D44DB3">
        <w:rPr>
          <w:color w:val="0D0D0D" w:themeColor="text1" w:themeTint="F2"/>
          <w:sz w:val="26"/>
          <w:szCs w:val="26"/>
        </w:rPr>
        <w:t>При назн</w:t>
      </w:r>
      <w:r w:rsidRPr="00D44DB3">
        <w:rPr>
          <w:color w:val="0D0D0D" w:themeColor="text1" w:themeTint="F2"/>
          <w:sz w:val="26"/>
          <w:szCs w:val="26"/>
        </w:rPr>
        <w:t>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приходит к выводу, что наказание необходимо назначить в</w:t>
      </w:r>
      <w:r w:rsidRPr="00D44DB3">
        <w:rPr>
          <w:color w:val="0D0D0D" w:themeColor="text1" w:themeTint="F2"/>
          <w:sz w:val="26"/>
          <w:szCs w:val="26"/>
        </w:rPr>
        <w:t xml:space="preserve"> виде административного штрафа с лишением права управления транспортными средствами на срок, предусмотренный санкцией ч. 1 ст. 12.26 КоАП РФ.</w:t>
      </w:r>
    </w:p>
    <w:p w:rsidR="00B4570F" w:rsidRPr="00B91096" w:rsidP="00B4570F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D44DB3">
        <w:rPr>
          <w:color w:val="0D0D0D" w:themeColor="text1" w:themeTint="F2"/>
          <w:sz w:val="26"/>
          <w:szCs w:val="26"/>
        </w:rPr>
        <w:t>Руководствуясь</w:t>
      </w:r>
      <w:r w:rsidRPr="00B91096">
        <w:rPr>
          <w:color w:val="0D0D0D" w:themeColor="text1" w:themeTint="F2"/>
          <w:sz w:val="26"/>
          <w:szCs w:val="26"/>
        </w:rPr>
        <w:t xml:space="preserve"> статьями 29.9, 29.10, 32.2 и ст. 32.7 Кодекса РФ об административных правонарушениях, мировой судья</w:t>
      </w:r>
    </w:p>
    <w:p w:rsidR="00B4570F" w:rsidP="00B4570F">
      <w:pPr>
        <w:ind w:firstLine="540"/>
        <w:jc w:val="center"/>
        <w:rPr>
          <w:color w:val="0D0D0D" w:themeColor="text1" w:themeTint="F2"/>
          <w:sz w:val="26"/>
          <w:szCs w:val="26"/>
        </w:rPr>
      </w:pPr>
    </w:p>
    <w:p w:rsidR="00B4570F" w:rsidRPr="00B91096" w:rsidP="00B4570F">
      <w:pPr>
        <w:ind w:firstLine="540"/>
        <w:jc w:val="center"/>
        <w:rPr>
          <w:color w:val="0D0D0D" w:themeColor="text1" w:themeTint="F2"/>
          <w:sz w:val="26"/>
          <w:szCs w:val="26"/>
        </w:rPr>
      </w:pPr>
      <w:r w:rsidRPr="00B91096">
        <w:rPr>
          <w:color w:val="0D0D0D" w:themeColor="text1" w:themeTint="F2"/>
          <w:sz w:val="26"/>
          <w:szCs w:val="26"/>
        </w:rPr>
        <w:t>ПОСТАНОВИЛ:</w:t>
      </w:r>
    </w:p>
    <w:p w:rsidR="00B4570F" w:rsidRPr="00B91096" w:rsidP="00B4570F">
      <w:pPr>
        <w:ind w:firstLine="540"/>
        <w:jc w:val="center"/>
        <w:rPr>
          <w:color w:val="0D0D0D" w:themeColor="text1" w:themeTint="F2"/>
          <w:sz w:val="26"/>
          <w:szCs w:val="26"/>
        </w:rPr>
      </w:pPr>
    </w:p>
    <w:p w:rsidR="00B4570F" w:rsidP="00B4570F">
      <w:pPr>
        <w:ind w:right="78" w:firstLine="540"/>
        <w:jc w:val="both"/>
        <w:rPr>
          <w:color w:val="FF0000"/>
          <w:sz w:val="26"/>
          <w:szCs w:val="26"/>
        </w:rPr>
      </w:pPr>
      <w:r>
        <w:rPr>
          <w:b/>
          <w:sz w:val="26"/>
          <w:szCs w:val="26"/>
        </w:rPr>
        <w:t>Губкина Сергея Ивановича</w:t>
      </w:r>
      <w:r w:rsidRPr="00B91096">
        <w:rPr>
          <w:color w:val="0D0D0D" w:themeColor="text1" w:themeTint="F2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12.26 Кодекса Российской Федерации об административных правонарушениях, и подвергнуть административному наказанию в виде адми</w:t>
      </w:r>
      <w:r w:rsidRPr="00B91096">
        <w:rPr>
          <w:color w:val="0D0D0D" w:themeColor="text1" w:themeTint="F2"/>
          <w:sz w:val="26"/>
          <w:szCs w:val="26"/>
        </w:rPr>
        <w:t xml:space="preserve">нистративного штрафа в размере </w:t>
      </w:r>
      <w:r>
        <w:rPr>
          <w:color w:val="0D0D0D" w:themeColor="text1" w:themeTint="F2"/>
          <w:sz w:val="26"/>
          <w:szCs w:val="26"/>
        </w:rPr>
        <w:t>45</w:t>
      </w:r>
      <w:r w:rsidRPr="00B91096">
        <w:rPr>
          <w:color w:val="0D0D0D" w:themeColor="text1" w:themeTint="F2"/>
          <w:sz w:val="26"/>
          <w:szCs w:val="26"/>
        </w:rPr>
        <w:t> 000 (</w:t>
      </w:r>
      <w:r>
        <w:rPr>
          <w:color w:val="0D0D0D" w:themeColor="text1" w:themeTint="F2"/>
          <w:sz w:val="26"/>
          <w:szCs w:val="26"/>
        </w:rPr>
        <w:t>сорока пяти</w:t>
      </w:r>
      <w:r w:rsidRPr="00B91096">
        <w:rPr>
          <w:color w:val="0D0D0D" w:themeColor="text1" w:themeTint="F2"/>
          <w:sz w:val="26"/>
          <w:szCs w:val="26"/>
        </w:rPr>
        <w:t xml:space="preserve"> тысяч) рублей с </w:t>
      </w:r>
      <w:r w:rsidRPr="00B91096">
        <w:rPr>
          <w:color w:val="0D0D0D" w:themeColor="text1" w:themeTint="F2"/>
          <w:sz w:val="26"/>
          <w:szCs w:val="26"/>
        </w:rPr>
        <w:t xml:space="preserve">лишением права управления транспортными средствами на срок 1 (один) год </w:t>
      </w:r>
      <w:r w:rsidRPr="00EE2FB0">
        <w:rPr>
          <w:color w:val="FF0000"/>
          <w:sz w:val="26"/>
          <w:szCs w:val="26"/>
        </w:rPr>
        <w:t>6 (шесть) месяцев</w:t>
      </w:r>
      <w:r>
        <w:rPr>
          <w:color w:val="FF0000"/>
          <w:sz w:val="26"/>
          <w:szCs w:val="26"/>
        </w:rPr>
        <w:t>.</w:t>
      </w:r>
    </w:p>
    <w:p w:rsidR="00B4570F" w:rsidP="00B4570F">
      <w:pPr>
        <w:ind w:firstLine="540"/>
        <w:jc w:val="both"/>
        <w:rPr>
          <w:color w:val="FF0000"/>
          <w:sz w:val="26"/>
          <w:szCs w:val="26"/>
        </w:rPr>
      </w:pPr>
      <w:r w:rsidRPr="00B91096">
        <w:rPr>
          <w:sz w:val="26"/>
          <w:szCs w:val="26"/>
        </w:rPr>
        <w:t>Штраф подлежит уплате в УФК по Ханты - Мансийскому автономному округу – Югре (УМВД России по ХМАО-</w:t>
      </w:r>
      <w:r w:rsidRPr="00B91096">
        <w:rPr>
          <w:sz w:val="26"/>
          <w:szCs w:val="26"/>
        </w:rPr>
        <w:t xml:space="preserve">Югре), КПП 860101001, ИНН 8601010390, ОКТМО 71875000, р/счет </w:t>
      </w:r>
      <w:r w:rsidRPr="00B91096">
        <w:rPr>
          <w:color w:val="000099"/>
          <w:sz w:val="26"/>
          <w:szCs w:val="26"/>
        </w:rPr>
        <w:t>03100643000000018700</w:t>
      </w:r>
      <w:r w:rsidRPr="00B91096">
        <w:rPr>
          <w:sz w:val="26"/>
          <w:szCs w:val="26"/>
        </w:rPr>
        <w:t xml:space="preserve"> в </w:t>
      </w:r>
      <w:r>
        <w:rPr>
          <w:color w:val="0D0D0D" w:themeColor="text1" w:themeTint="F2"/>
          <w:sz w:val="26"/>
          <w:szCs w:val="26"/>
        </w:rPr>
        <w:t>ОКЦ №8 УГУ Банка России</w:t>
      </w:r>
      <w:r w:rsidRPr="00B91096">
        <w:rPr>
          <w:sz w:val="26"/>
          <w:szCs w:val="26"/>
        </w:rPr>
        <w:t xml:space="preserve"> //УФК по Ханты-Мансийскому автономному округу – Югре г. Ханты-Мансийск, БИК 007162163, кор./сч. 40102810245370000007, КБК 18811601123010001140, УИН </w:t>
      </w:r>
      <w:r w:rsidRPr="00B91096">
        <w:rPr>
          <w:color w:val="FF0000"/>
          <w:sz w:val="26"/>
          <w:szCs w:val="26"/>
        </w:rPr>
        <w:t>188104862</w:t>
      </w:r>
      <w:r w:rsidR="004B0C12">
        <w:rPr>
          <w:color w:val="FF0000"/>
          <w:sz w:val="26"/>
          <w:szCs w:val="26"/>
        </w:rPr>
        <w:t>6</w:t>
      </w:r>
      <w:r w:rsidRPr="00B91096">
        <w:rPr>
          <w:color w:val="FF0000"/>
          <w:sz w:val="26"/>
          <w:szCs w:val="26"/>
        </w:rPr>
        <w:t>04800</w:t>
      </w:r>
      <w:r w:rsidR="004B0C12">
        <w:rPr>
          <w:color w:val="FF0000"/>
          <w:sz w:val="26"/>
          <w:szCs w:val="26"/>
        </w:rPr>
        <w:t>06642</w:t>
      </w:r>
      <w:r w:rsidRPr="00B91096">
        <w:rPr>
          <w:color w:val="FF0000"/>
          <w:sz w:val="26"/>
          <w:szCs w:val="26"/>
        </w:rPr>
        <w:t xml:space="preserve">. </w:t>
      </w:r>
    </w:p>
    <w:p w:rsidR="00B4570F" w:rsidRPr="00B91096" w:rsidP="00B4570F">
      <w:pPr>
        <w:ind w:firstLine="540"/>
        <w:jc w:val="both"/>
        <w:rPr>
          <w:sz w:val="26"/>
          <w:szCs w:val="26"/>
        </w:rPr>
      </w:pPr>
      <w:r w:rsidRPr="00B91096">
        <w:rPr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</w:t>
      </w:r>
      <w:r w:rsidRPr="00B91096">
        <w:rPr>
          <w:sz w:val="26"/>
          <w:szCs w:val="26"/>
        </w:rPr>
        <w:t xml:space="preserve"> срока отсрочки или срока рассрочки, предусмотренных </w:t>
      </w:r>
      <w:hyperlink w:anchor="sub_315" w:history="1">
        <w:r w:rsidRPr="00B91096">
          <w:rPr>
            <w:sz w:val="26"/>
            <w:szCs w:val="26"/>
          </w:rPr>
          <w:t>ст. 31.5</w:t>
        </w:r>
      </w:hyperlink>
      <w:r w:rsidRPr="00B91096">
        <w:rPr>
          <w:sz w:val="26"/>
          <w:szCs w:val="26"/>
        </w:rPr>
        <w:t xml:space="preserve"> Кодекса РФ об административных правонарушениях.</w:t>
      </w:r>
    </w:p>
    <w:p w:rsidR="00B4570F" w:rsidRPr="00B91096" w:rsidP="00B4570F">
      <w:pPr>
        <w:ind w:firstLine="540"/>
        <w:jc w:val="both"/>
        <w:rPr>
          <w:sz w:val="26"/>
          <w:szCs w:val="26"/>
        </w:rPr>
      </w:pPr>
      <w:r w:rsidRPr="00B91096">
        <w:rPr>
          <w:sz w:val="26"/>
          <w:szCs w:val="26"/>
        </w:rPr>
        <w:t>Квитанцию об оплате штрафа необходимо представить мировому судье судебного участка № 1 Нижневартовского судебного район</w:t>
      </w:r>
      <w:r w:rsidRPr="00B91096">
        <w:rPr>
          <w:sz w:val="26"/>
          <w:szCs w:val="26"/>
        </w:rPr>
        <w:t xml:space="preserve">а города окружного значения Нижневартовска Ханты - Мансийского автономного округа – Югры по адресу: г. Нижневартовск, ул. Нефтяников, д. 6, каб. </w:t>
      </w:r>
      <w:r>
        <w:rPr>
          <w:sz w:val="26"/>
          <w:szCs w:val="26"/>
        </w:rPr>
        <w:t>224</w:t>
      </w:r>
      <w:r w:rsidRPr="00B91096">
        <w:rPr>
          <w:sz w:val="26"/>
          <w:szCs w:val="26"/>
        </w:rPr>
        <w:t>.</w:t>
      </w:r>
    </w:p>
    <w:p w:rsidR="00B4570F" w:rsidRPr="00B91096" w:rsidP="00B4570F">
      <w:pPr>
        <w:ind w:firstLine="540"/>
        <w:jc w:val="both"/>
        <w:rPr>
          <w:sz w:val="26"/>
          <w:szCs w:val="26"/>
        </w:rPr>
      </w:pPr>
      <w:r w:rsidRPr="00B91096">
        <w:rPr>
          <w:sz w:val="26"/>
          <w:szCs w:val="26"/>
        </w:rPr>
        <w:t>Неуплата административного штрафа в указанный законом срок влечет привлечение к административной ответстве</w:t>
      </w:r>
      <w:r w:rsidRPr="00B91096">
        <w:rPr>
          <w:sz w:val="26"/>
          <w:szCs w:val="26"/>
        </w:rPr>
        <w:t xml:space="preserve">нности по ч. 1 ст. 20.25 Кодекса РФ об административных правонарушениях. </w:t>
      </w:r>
    </w:p>
    <w:p w:rsidR="00B4570F" w:rsidRPr="00B91096" w:rsidP="00B4570F">
      <w:pPr>
        <w:ind w:firstLine="540"/>
        <w:jc w:val="both"/>
        <w:rPr>
          <w:sz w:val="26"/>
          <w:szCs w:val="26"/>
        </w:rPr>
      </w:pPr>
      <w:r w:rsidRPr="00B91096">
        <w:rPr>
          <w:sz w:val="26"/>
          <w:szCs w:val="26"/>
        </w:rPr>
        <w:t>Течение срока лишения права управления транспортными средствами начинается со дня вступления постановления в законную силу, при условии сдачи лицом, лишенным специального права, в тр</w:t>
      </w:r>
      <w:r w:rsidRPr="00B91096">
        <w:rPr>
          <w:sz w:val="26"/>
          <w:szCs w:val="26"/>
        </w:rPr>
        <w:t>ехдневный срок с момента вступления указанного постановления в законную силу соответствующего водительского удостоверения в ОГИБДД УМВД РФ по г. Нижневартовску.</w:t>
      </w:r>
    </w:p>
    <w:p w:rsidR="00B4570F" w:rsidRPr="00B91096" w:rsidP="00B4570F">
      <w:pPr>
        <w:ind w:firstLine="540"/>
        <w:jc w:val="both"/>
        <w:rPr>
          <w:sz w:val="26"/>
          <w:szCs w:val="26"/>
        </w:rPr>
      </w:pPr>
      <w:r w:rsidRPr="00B91096">
        <w:rPr>
          <w:sz w:val="26"/>
          <w:szCs w:val="26"/>
        </w:rPr>
        <w:t xml:space="preserve">В случае уклонения лица, лишенного специального права, от сдачи соответствующего удостоверения </w:t>
      </w:r>
      <w:r w:rsidRPr="00B91096">
        <w:rPr>
          <w:sz w:val="26"/>
          <w:szCs w:val="26"/>
        </w:rPr>
        <w:t>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</w:t>
      </w:r>
      <w:r w:rsidRPr="00B91096">
        <w:rPr>
          <w:sz w:val="26"/>
          <w:szCs w:val="26"/>
        </w:rPr>
        <w:t>ица об утрате указанных документов.</w:t>
      </w:r>
    </w:p>
    <w:p w:rsidR="00B4570F" w:rsidRPr="00B91096" w:rsidP="00B4570F">
      <w:pPr>
        <w:ind w:firstLine="540"/>
        <w:jc w:val="both"/>
        <w:rPr>
          <w:sz w:val="26"/>
          <w:szCs w:val="26"/>
        </w:rPr>
      </w:pPr>
      <w:r w:rsidRPr="00B91096">
        <w:rPr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>
        <w:rPr>
          <w:sz w:val="26"/>
          <w:szCs w:val="26"/>
        </w:rPr>
        <w:t>дней</w:t>
      </w:r>
      <w:r w:rsidRPr="00B91096">
        <w:rPr>
          <w:sz w:val="26"/>
          <w:szCs w:val="26"/>
        </w:rPr>
        <w:t xml:space="preserve"> со дня вручения или получения копии постановления через мирового судью</w:t>
      </w:r>
      <w:r>
        <w:rPr>
          <w:sz w:val="26"/>
          <w:szCs w:val="26"/>
        </w:rPr>
        <w:t>, вынесшего постановление.</w:t>
      </w:r>
    </w:p>
    <w:p w:rsidR="00B4570F" w:rsidRPr="00B91096" w:rsidP="00B4570F">
      <w:pPr>
        <w:pStyle w:val="PlainText"/>
        <w:ind w:right="-5" w:firstLine="540"/>
        <w:rPr>
          <w:rFonts w:ascii="Times New Roman" w:eastAsia="MS Mincho" w:hAnsi="Times New Roman" w:cs="Times New Roman"/>
          <w:bCs/>
          <w:sz w:val="26"/>
          <w:szCs w:val="26"/>
        </w:rPr>
      </w:pPr>
    </w:p>
    <w:p w:rsidR="00B4570F" w:rsidRPr="00EE2FB0" w:rsidP="00B4570F">
      <w:pPr>
        <w:ind w:right="-5" w:firstLine="540"/>
        <w:rPr>
          <w:rFonts w:eastAsia="MS Mincho"/>
          <w:bCs/>
          <w:sz w:val="26"/>
          <w:szCs w:val="26"/>
        </w:rPr>
      </w:pPr>
      <w:r>
        <w:rPr>
          <w:rFonts w:eastAsia="MS Mincho"/>
          <w:bCs/>
          <w:sz w:val="26"/>
          <w:szCs w:val="26"/>
        </w:rPr>
        <w:t>…</w:t>
      </w:r>
    </w:p>
    <w:p w:rsidR="00B4570F" w:rsidRPr="00EE2FB0" w:rsidP="00B4570F">
      <w:pPr>
        <w:ind w:right="-5" w:firstLine="540"/>
        <w:rPr>
          <w:rFonts w:eastAsia="MS Mincho"/>
          <w:bCs/>
          <w:sz w:val="26"/>
          <w:szCs w:val="26"/>
        </w:rPr>
      </w:pPr>
      <w:r w:rsidRPr="00EE2FB0">
        <w:rPr>
          <w:rFonts w:eastAsia="MS Mincho"/>
          <w:bCs/>
          <w:sz w:val="26"/>
          <w:szCs w:val="26"/>
        </w:rPr>
        <w:t>Мировой судья</w:t>
      </w:r>
      <w:r w:rsidRPr="00EE2FB0">
        <w:rPr>
          <w:rFonts w:eastAsia="MS Mincho"/>
          <w:bCs/>
          <w:sz w:val="26"/>
          <w:szCs w:val="26"/>
        </w:rPr>
        <w:tab/>
      </w:r>
      <w:r w:rsidRPr="00EE2FB0">
        <w:rPr>
          <w:rFonts w:eastAsia="MS Mincho"/>
          <w:bCs/>
          <w:sz w:val="26"/>
          <w:szCs w:val="26"/>
        </w:rPr>
        <w:tab/>
      </w:r>
      <w:r w:rsidRPr="00EE2FB0">
        <w:rPr>
          <w:rFonts w:eastAsia="MS Mincho"/>
          <w:bCs/>
          <w:sz w:val="26"/>
          <w:szCs w:val="26"/>
        </w:rPr>
        <w:tab/>
      </w:r>
      <w:r w:rsidRPr="00EE2FB0">
        <w:rPr>
          <w:rFonts w:eastAsia="MS Mincho"/>
          <w:bCs/>
          <w:sz w:val="26"/>
          <w:szCs w:val="26"/>
        </w:rPr>
        <w:tab/>
      </w:r>
      <w:r w:rsidRPr="00EE2FB0">
        <w:rPr>
          <w:rFonts w:eastAsia="MS Mincho"/>
          <w:bCs/>
          <w:sz w:val="26"/>
          <w:szCs w:val="26"/>
        </w:rPr>
        <w:tab/>
      </w:r>
      <w:r w:rsidRPr="00EE2FB0">
        <w:rPr>
          <w:rFonts w:eastAsia="MS Mincho"/>
          <w:bCs/>
          <w:sz w:val="26"/>
          <w:szCs w:val="26"/>
        </w:rPr>
        <w:tab/>
      </w:r>
      <w:r w:rsidRPr="00EE2FB0">
        <w:rPr>
          <w:rFonts w:eastAsia="MS Mincho"/>
          <w:bCs/>
          <w:sz w:val="26"/>
          <w:szCs w:val="26"/>
        </w:rPr>
        <w:tab/>
      </w:r>
      <w:r w:rsidRPr="00EE2FB0">
        <w:rPr>
          <w:rFonts w:eastAsia="MS Mincho"/>
          <w:bCs/>
          <w:sz w:val="26"/>
          <w:szCs w:val="26"/>
        </w:rPr>
        <w:tab/>
        <w:t>О.В.Вдовина</w:t>
      </w:r>
    </w:p>
    <w:p w:rsidR="00B4570F" w:rsidRPr="00EE2FB0" w:rsidP="00B4570F">
      <w:pPr>
        <w:rPr>
          <w:sz w:val="28"/>
          <w:szCs w:val="28"/>
        </w:rPr>
      </w:pPr>
    </w:p>
    <w:p w:rsidR="00B4570F" w:rsidP="00B4570F">
      <w:pPr>
        <w:ind w:firstLine="540"/>
        <w:jc w:val="both"/>
      </w:pPr>
      <w:r w:rsidRPr="00EE2FB0">
        <w:rPr>
          <w:sz w:val="20"/>
          <w:szCs w:val="20"/>
        </w:rPr>
        <w:t xml:space="preserve">Подлинник постановления находится в материалах административного дела № </w:t>
      </w:r>
      <w:r w:rsidRPr="00EE2FB0">
        <w:rPr>
          <w:color w:val="0000FF"/>
          <w:sz w:val="20"/>
          <w:szCs w:val="20"/>
        </w:rPr>
        <w:t>5-</w:t>
      </w:r>
      <w:r w:rsidR="004B0C12">
        <w:rPr>
          <w:color w:val="0000FF"/>
          <w:sz w:val="20"/>
          <w:szCs w:val="20"/>
        </w:rPr>
        <w:t>500</w:t>
      </w:r>
      <w:r w:rsidRPr="00EE2FB0">
        <w:rPr>
          <w:color w:val="0000FF"/>
          <w:sz w:val="20"/>
          <w:szCs w:val="20"/>
        </w:rPr>
        <w:t>-2101/202</w:t>
      </w:r>
      <w:r>
        <w:rPr>
          <w:color w:val="0000FF"/>
          <w:sz w:val="20"/>
          <w:szCs w:val="20"/>
        </w:rPr>
        <w:t xml:space="preserve">6 </w:t>
      </w:r>
      <w:r w:rsidRPr="00EE2FB0">
        <w:rPr>
          <w:sz w:val="20"/>
          <w:szCs w:val="20"/>
        </w:rPr>
        <w:t xml:space="preserve"> мирового судьи судебного участка № 1 Нижневартовского</w:t>
      </w:r>
      <w:r w:rsidRPr="00EE2FB0">
        <w:rPr>
          <w:sz w:val="20"/>
          <w:szCs w:val="20"/>
        </w:rPr>
        <w:t xml:space="preserve"> судебного района города окружного значения Нижневартовска Ханты-Мансийского автономного округа - Югры </w:t>
      </w:r>
    </w:p>
    <w:p w:rsidR="00B4570F" w:rsidP="00B4570F"/>
    <w:p w:rsidR="00B4570F" w:rsidP="00B4570F"/>
    <w:p w:rsidR="00B4570F" w:rsidP="00B4570F"/>
    <w:p w:rsidR="00562F68"/>
    <w:sectPr w:rsidSect="00132793">
      <w:headerReference w:type="even" r:id="rId5"/>
      <w:headerReference w:type="default" r:id="rId6"/>
      <w:pgSz w:w="11906" w:h="16838"/>
      <w:pgMar w:top="540" w:right="851" w:bottom="426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793" w:rsidP="00144CF9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3</w:t>
    </w:r>
    <w:r>
      <w:rPr>
        <w:rStyle w:val="PageNumber"/>
        <w:rFonts w:eastAsiaTheme="majorEastAsia"/>
      </w:rPr>
      <w:fldChar w:fldCharType="end"/>
    </w:r>
  </w:p>
  <w:p w:rsidR="001327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793" w:rsidP="00144CF9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 w:rsidR="00B511BA">
      <w:rPr>
        <w:rStyle w:val="PageNumber"/>
        <w:rFonts w:eastAsiaTheme="majorEastAsia"/>
        <w:noProof/>
      </w:rPr>
      <w:t>3</w:t>
    </w:r>
    <w:r>
      <w:rPr>
        <w:rStyle w:val="PageNumber"/>
        <w:rFonts w:eastAsiaTheme="majorEastAsia"/>
      </w:rPr>
      <w:fldChar w:fldCharType="end"/>
    </w:r>
  </w:p>
  <w:p w:rsidR="001327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70F"/>
    <w:rsid w:val="000901D8"/>
    <w:rsid w:val="000F1C5F"/>
    <w:rsid w:val="001010A4"/>
    <w:rsid w:val="00132793"/>
    <w:rsid w:val="00144CF9"/>
    <w:rsid w:val="004B0C12"/>
    <w:rsid w:val="00562F68"/>
    <w:rsid w:val="00AB408B"/>
    <w:rsid w:val="00B4570F"/>
    <w:rsid w:val="00B511BA"/>
    <w:rsid w:val="00B91096"/>
    <w:rsid w:val="00CB637B"/>
    <w:rsid w:val="00D44DB3"/>
    <w:rsid w:val="00EE2FB0"/>
    <w:rsid w:val="00F315D1"/>
    <w:rsid w:val="00F87647"/>
    <w:rsid w:val="00FC74A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A2D3D7C-E6B1-4E61-A527-6960F2A7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5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a"/>
    <w:qFormat/>
    <w:rsid w:val="00B457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rsid w:val="00B4570F"/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paragraph" w:styleId="BodyTextIndent">
    <w:name w:val="Body Text Indent"/>
    <w:basedOn w:val="Normal"/>
    <w:link w:val="a0"/>
    <w:rsid w:val="00B4570F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B457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rsid w:val="00B4570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rsid w:val="00B457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B4570F"/>
  </w:style>
  <w:style w:type="paragraph" w:styleId="PlainText">
    <w:name w:val="Plain Text"/>
    <w:basedOn w:val="Normal"/>
    <w:link w:val="a2"/>
    <w:rsid w:val="00B4570F"/>
    <w:rPr>
      <w:rFonts w:ascii="Courier New" w:hAnsi="Courier New" w:cs="Courier New"/>
      <w:sz w:val="20"/>
      <w:szCs w:val="20"/>
    </w:rPr>
  </w:style>
  <w:style w:type="character" w:customStyle="1" w:styleId="a2">
    <w:name w:val="Текст Знак"/>
    <w:basedOn w:val="DefaultParagraphFont"/>
    <w:link w:val="PlainText"/>
    <w:rsid w:val="00B4570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2601/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